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B366" w14:textId="3B37ACC1" w:rsidR="00816216" w:rsidRDefault="000A50A1" w:rsidP="003D0E5F">
      <w:pPr>
        <w:pStyle w:val="Titre"/>
        <w:jc w:val="center"/>
      </w:pPr>
      <w:r>
        <w:t xml:space="preserve">CV </w:t>
      </w:r>
      <w:r w:rsidR="003D0E5F">
        <w:t xml:space="preserve">Maxime </w:t>
      </w:r>
      <w:r w:rsidR="00DF0C45">
        <w:t xml:space="preserve">PASTOR </w:t>
      </w:r>
    </w:p>
    <w:p w14:paraId="2770A8A0" w14:textId="77777777" w:rsidR="00DF0C45" w:rsidRPr="009A3D0F" w:rsidRDefault="00DF0C45" w:rsidP="003D0E5F">
      <w:pPr>
        <w:spacing w:after="0"/>
        <w:rPr>
          <w:i/>
          <w:iCs/>
          <w:sz w:val="21"/>
          <w:szCs w:val="21"/>
        </w:rPr>
      </w:pPr>
      <w:r w:rsidRPr="009A3D0F">
        <w:rPr>
          <w:i/>
          <w:iCs/>
          <w:sz w:val="21"/>
          <w:szCs w:val="21"/>
        </w:rPr>
        <w:t>565 rue Jacquard 34000 Montpellier</w:t>
      </w:r>
      <w:r w:rsidR="003D0E5F" w:rsidRPr="009A3D0F">
        <w:rPr>
          <w:i/>
          <w:iCs/>
          <w:sz w:val="21"/>
          <w:szCs w:val="21"/>
        </w:rPr>
        <w:t xml:space="preserve"> (France)</w:t>
      </w:r>
    </w:p>
    <w:p w14:paraId="2801C736" w14:textId="577438FA" w:rsidR="003D0E5F" w:rsidRPr="009A3D0F" w:rsidRDefault="004E7990" w:rsidP="003D0E5F">
      <w:pPr>
        <w:spacing w:after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07/07/1994</w:t>
      </w:r>
    </w:p>
    <w:p w14:paraId="67442839" w14:textId="77777777" w:rsidR="00DF0C45" w:rsidRPr="009A3D0F" w:rsidRDefault="00DF0C45" w:rsidP="003D0E5F">
      <w:pPr>
        <w:spacing w:after="0"/>
        <w:rPr>
          <w:i/>
          <w:iCs/>
          <w:sz w:val="21"/>
          <w:szCs w:val="21"/>
        </w:rPr>
      </w:pPr>
      <w:r w:rsidRPr="009A3D0F">
        <w:rPr>
          <w:i/>
          <w:iCs/>
          <w:sz w:val="21"/>
          <w:szCs w:val="21"/>
        </w:rPr>
        <w:t>+33 6 72 32 79 83</w:t>
      </w:r>
    </w:p>
    <w:p w14:paraId="3CC80918" w14:textId="77777777" w:rsidR="006270A9" w:rsidRPr="009A3D0F" w:rsidRDefault="00E52B53" w:rsidP="003D0E5F">
      <w:pPr>
        <w:rPr>
          <w:i/>
          <w:iCs/>
        </w:rPr>
      </w:pPr>
      <w:r w:rsidRPr="009A3D0F">
        <w:rPr>
          <w:i/>
          <w:iCs/>
        </w:rPr>
        <w:t>m</w:t>
      </w:r>
      <w:r w:rsidR="00DF0C45" w:rsidRPr="009A3D0F">
        <w:rPr>
          <w:i/>
          <w:iCs/>
        </w:rPr>
        <w:t>aximepastor.med@gmail</w:t>
      </w:r>
      <w:r w:rsidR="003D0E5F" w:rsidRPr="009A3D0F">
        <w:rPr>
          <w:i/>
          <w:iCs/>
        </w:rPr>
        <w:t>.</w:t>
      </w:r>
      <w:r w:rsidR="00DF0C45" w:rsidRPr="009A3D0F">
        <w:rPr>
          <w:i/>
          <w:iCs/>
        </w:rPr>
        <w:t>com</w:t>
      </w:r>
    </w:p>
    <w:p w14:paraId="6111B742" w14:textId="377B0467" w:rsidR="006270A9" w:rsidRDefault="00000000">
      <w:pPr>
        <w:pStyle w:val="Titre1"/>
      </w:pPr>
      <w:sdt>
        <w:sdtPr>
          <w:alias w:val="Formation :"/>
          <w:tag w:val="Formation :"/>
          <w:id w:val="807127995"/>
          <w:placeholder>
            <w:docPart w:val="C30F86CDC6EA0F4B9455427E0C1634F3"/>
          </w:placeholder>
          <w:temporary/>
          <w:showingPlcHdr/>
          <w15:appearance w15:val="hidden"/>
        </w:sdtPr>
        <w:sdtContent>
          <w:r w:rsidR="009D5933" w:rsidRPr="003D0E5F">
            <w:rPr>
              <w:sz w:val="32"/>
              <w:szCs w:val="36"/>
              <w:u w:val="single"/>
              <w:lang w:bidi="fr-FR"/>
            </w:rPr>
            <w:t>Formation</w:t>
          </w:r>
        </w:sdtContent>
      </w:sdt>
      <w:r w:rsidR="00782832">
        <w:t xml:space="preserve"> </w:t>
      </w:r>
    </w:p>
    <w:p w14:paraId="17977BA8" w14:textId="56A04A56" w:rsidR="00E10169" w:rsidRDefault="00E10169" w:rsidP="00E10169">
      <w:pPr>
        <w:pStyle w:val="Titre2"/>
      </w:pPr>
      <w:r>
        <w:t xml:space="preserve">Chef de clinique </w:t>
      </w:r>
      <w:r w:rsidR="00210CAA">
        <w:t>–</w:t>
      </w:r>
      <w:r w:rsidR="008E5DD3">
        <w:t xml:space="preserve"> </w:t>
      </w:r>
      <w:r w:rsidR="00210CAA">
        <w:t xml:space="preserve">imagerie osteo articulaire chu lapeyronie </w:t>
      </w:r>
      <w:r w:rsidR="004E7990">
        <w:t>- 2024…</w:t>
      </w:r>
    </w:p>
    <w:p w14:paraId="6ED9238F" w14:textId="77777777" w:rsidR="00210CAA" w:rsidRPr="00210CAA" w:rsidRDefault="00210CAA" w:rsidP="00210CAA"/>
    <w:p w14:paraId="3BD6D593" w14:textId="41528A7F" w:rsidR="000201AE" w:rsidRDefault="004563BC" w:rsidP="00D81F44">
      <w:pPr>
        <w:pStyle w:val="Titre2"/>
      </w:pPr>
      <w:r>
        <w:t xml:space="preserve">Docteur junior </w:t>
      </w:r>
      <w:r w:rsidR="00863955">
        <w:t xml:space="preserve">- </w:t>
      </w:r>
      <w:r>
        <w:t>2022-</w:t>
      </w:r>
      <w:r w:rsidR="00D81F44">
        <w:t>2024</w:t>
      </w:r>
    </w:p>
    <w:p w14:paraId="1A29DA28" w14:textId="10A1379F" w:rsidR="00D81F44" w:rsidRPr="000201AE" w:rsidRDefault="00D81F44" w:rsidP="000201AE">
      <w:r>
        <w:t>2024 : Service Imagerie Ostéo-articulaire CHUV Lausanne.</w:t>
      </w:r>
    </w:p>
    <w:p w14:paraId="02052E55" w14:textId="1DC99AD9" w:rsidR="004563BC" w:rsidRDefault="004563BC" w:rsidP="004563BC">
      <w:r>
        <w:t>2023</w:t>
      </w:r>
      <w:r w:rsidR="000201AE">
        <w:t>-2024</w:t>
      </w:r>
      <w:r w:rsidR="00A02BC0">
        <w:t xml:space="preserve"> </w:t>
      </w:r>
      <w:r>
        <w:t>:</w:t>
      </w:r>
      <w:r w:rsidR="00A02BC0">
        <w:t xml:space="preserve"> </w:t>
      </w:r>
      <w:r>
        <w:t>Service Imagerie Ostéo</w:t>
      </w:r>
      <w:r w:rsidR="004D11DB">
        <w:t>-</w:t>
      </w:r>
      <w:r>
        <w:t>articulaire (CHU Lapeyronie Montpellier)</w:t>
      </w:r>
      <w:r w:rsidR="000201AE">
        <w:t> ; ICM ; Clinique du Parc.</w:t>
      </w:r>
    </w:p>
    <w:p w14:paraId="7DFE47AC" w14:textId="3283571C" w:rsidR="004563BC" w:rsidRDefault="004563BC" w:rsidP="004563BC">
      <w:r>
        <w:t xml:space="preserve">2022 : Service de Radiologie CHU </w:t>
      </w:r>
      <w:proofErr w:type="spellStart"/>
      <w:r>
        <w:t>Nimes</w:t>
      </w:r>
      <w:proofErr w:type="spellEnd"/>
    </w:p>
    <w:p w14:paraId="78006A01" w14:textId="4701465C" w:rsidR="004563BC" w:rsidRDefault="004563BC" w:rsidP="004563BC">
      <w:pPr>
        <w:pStyle w:val="Titre2"/>
      </w:pPr>
      <w:r>
        <w:t xml:space="preserve">THESE </w:t>
      </w:r>
      <w:r w:rsidRPr="004563BC">
        <w:t xml:space="preserve">DES RADIODIAGNOSTIC ET IMAGERIE MEDICALE – </w:t>
      </w:r>
      <w:r>
        <w:t>juin 2022</w:t>
      </w:r>
    </w:p>
    <w:p w14:paraId="722AD7FC" w14:textId="77777777" w:rsidR="004563BC" w:rsidRPr="004563BC" w:rsidRDefault="004563BC" w:rsidP="004563BC"/>
    <w:p w14:paraId="7FB03B23" w14:textId="2108A458" w:rsidR="00DF0C45" w:rsidRDefault="00DF0C45">
      <w:pPr>
        <w:pStyle w:val="Titre2"/>
      </w:pPr>
      <w:r>
        <w:t>INTERNE EN DES RADIODIAGNOSTIC ET IMAGERIE MEDICALE</w:t>
      </w:r>
      <w:r w:rsidR="00863955">
        <w:t xml:space="preserve"> - </w:t>
      </w:r>
      <w:r w:rsidR="001F0FFE">
        <w:t>2018 -</w:t>
      </w:r>
      <w:r w:rsidR="004563BC">
        <w:t xml:space="preserve"> 2022</w:t>
      </w:r>
    </w:p>
    <w:p w14:paraId="47C096FE" w14:textId="77777777" w:rsidR="006A06E0" w:rsidRDefault="006A06E0" w:rsidP="00E52B53">
      <w:pPr>
        <w:spacing w:after="120"/>
      </w:pPr>
    </w:p>
    <w:p w14:paraId="08A0EF89" w14:textId="20309FE4" w:rsidR="006A06E0" w:rsidRDefault="006A06E0" w:rsidP="006A06E0">
      <w:pPr>
        <w:pStyle w:val="Titre2"/>
      </w:pPr>
      <w:r>
        <w:t>Master 2 EPIDEMIOLOGIE, DONNÉES DE SANTÉ ET BIOS</w:t>
      </w:r>
      <w:r w:rsidR="004E1866">
        <w:t>TATISTIQUES</w:t>
      </w:r>
      <w:r>
        <w:t xml:space="preserve"> – </w:t>
      </w:r>
      <w:r w:rsidR="004E1866">
        <w:t>2022-</w:t>
      </w:r>
      <w:r w:rsidR="00553D36">
        <w:t>2023</w:t>
      </w:r>
    </w:p>
    <w:p w14:paraId="392F4675" w14:textId="75DBCFBD" w:rsidR="006A06E0" w:rsidRPr="001F0FFE" w:rsidRDefault="006A06E0" w:rsidP="00E52B53">
      <w:pPr>
        <w:spacing w:after="120"/>
      </w:pPr>
    </w:p>
    <w:p w14:paraId="73F674CB" w14:textId="77777777" w:rsidR="00DF0C45" w:rsidRDefault="00DF0C45">
      <w:pPr>
        <w:pStyle w:val="Titre2"/>
      </w:pPr>
      <w:r>
        <w:t>Examen classant national (concours internat) – 2018</w:t>
      </w:r>
    </w:p>
    <w:p w14:paraId="50EB80D0" w14:textId="77777777" w:rsidR="00DF0C45" w:rsidRPr="00DF0C45" w:rsidRDefault="00DF0C45" w:rsidP="00DF0C45">
      <w:r>
        <w:t xml:space="preserve">Classé 756 / 8900 </w:t>
      </w:r>
    </w:p>
    <w:p w14:paraId="15E4071F" w14:textId="00A3F33F" w:rsidR="00800D85" w:rsidRDefault="00DF0C45" w:rsidP="00A02BC0">
      <w:pPr>
        <w:pStyle w:val="Titre2"/>
      </w:pPr>
      <w:r>
        <w:t>Master 1 recherche biologie -sante – 2015</w:t>
      </w:r>
    </w:p>
    <w:p w14:paraId="11349C44" w14:textId="77777777" w:rsidR="00A02BC0" w:rsidRPr="00A02BC0" w:rsidRDefault="00A02BC0" w:rsidP="00A02BC0"/>
    <w:p w14:paraId="69CF4B9F" w14:textId="77777777" w:rsidR="006270A9" w:rsidRDefault="00DF0C45">
      <w:pPr>
        <w:pStyle w:val="Titre2"/>
      </w:pPr>
      <w:r>
        <w:t>paces (premiere annee medecine) – 2012-2013</w:t>
      </w:r>
    </w:p>
    <w:p w14:paraId="50950447" w14:textId="77777777" w:rsidR="006270A9" w:rsidRDefault="00DF0C45" w:rsidP="00E52B53">
      <w:pPr>
        <w:pStyle w:val="Listepuces"/>
        <w:numPr>
          <w:ilvl w:val="0"/>
          <w:numId w:val="0"/>
        </w:numPr>
        <w:ind w:left="216" w:hanging="216"/>
      </w:pPr>
      <w:r>
        <w:rPr>
          <w:lang w:bidi="fr-FR"/>
        </w:rPr>
        <w:t>Reçu 9</w:t>
      </w:r>
      <w:r w:rsidRPr="00DF0C45">
        <w:rPr>
          <w:vertAlign w:val="superscript"/>
          <w:lang w:bidi="fr-FR"/>
        </w:rPr>
        <w:t>ème</w:t>
      </w:r>
      <w:r>
        <w:rPr>
          <w:lang w:bidi="fr-FR"/>
        </w:rPr>
        <w:t xml:space="preserve"> / 2360 à Montpellier</w:t>
      </w:r>
    </w:p>
    <w:p w14:paraId="7FD1F8BF" w14:textId="2DA959A9" w:rsidR="00DF0C45" w:rsidRDefault="00DF0C45" w:rsidP="00DF0C45">
      <w:pPr>
        <w:pStyle w:val="Titre2"/>
      </w:pPr>
      <w:r>
        <w:t xml:space="preserve">Bac s Option europeenne anglais : mention très bien – </w:t>
      </w:r>
      <w:r w:rsidR="00FB52F5">
        <w:t xml:space="preserve">FELICITATIONS DU JURY - </w:t>
      </w:r>
      <w:r>
        <w:t>2011-2012</w:t>
      </w:r>
    </w:p>
    <w:p w14:paraId="3682FB0A" w14:textId="67EF2FD9" w:rsidR="00800D85" w:rsidRDefault="00DF0C45" w:rsidP="00317223">
      <w:r>
        <w:t>Lycée Joffre (Montpellier)</w:t>
      </w:r>
    </w:p>
    <w:p w14:paraId="29D3E311" w14:textId="7352C18E" w:rsidR="005F077D" w:rsidRDefault="005F077D" w:rsidP="005F077D">
      <w:pPr>
        <w:pStyle w:val="Titre2"/>
        <w:rPr>
          <w:color w:val="2A7B88" w:themeColor="accent1" w:themeShade="BF"/>
          <w:sz w:val="28"/>
          <w:szCs w:val="28"/>
          <w:u w:val="single"/>
        </w:rPr>
      </w:pPr>
      <w:r>
        <w:rPr>
          <w:color w:val="2A7B88" w:themeColor="accent1" w:themeShade="BF"/>
          <w:sz w:val="28"/>
          <w:szCs w:val="28"/>
          <w:u w:val="single"/>
        </w:rPr>
        <w:t xml:space="preserve">ACTIVITES CLINIQUES : </w:t>
      </w:r>
    </w:p>
    <w:p w14:paraId="7C75380A" w14:textId="17E30A08" w:rsidR="00E8477D" w:rsidRDefault="00470C64" w:rsidP="005F077D">
      <w:pPr>
        <w:pStyle w:val="Titre2"/>
      </w:pPr>
      <w:r>
        <w:t>SURSPECIALISATION RADIOLOGIE INTERVENTIONELLE :</w:t>
      </w:r>
    </w:p>
    <w:p w14:paraId="57946AE1" w14:textId="19A4CFF1" w:rsidR="00470C64" w:rsidRPr="00470C64" w:rsidRDefault="00470C64" w:rsidP="00470C64">
      <w:r>
        <w:t>Option RIA</w:t>
      </w:r>
    </w:p>
    <w:p w14:paraId="4207C292" w14:textId="4B89B1C2" w:rsidR="005F077D" w:rsidRDefault="005F077D" w:rsidP="005F077D">
      <w:pPr>
        <w:pStyle w:val="Titre2"/>
      </w:pPr>
      <w:r>
        <w:t>Surspecialisation en imagerie osteo</w:t>
      </w:r>
      <w:r w:rsidR="00B5638F">
        <w:t>-</w:t>
      </w:r>
      <w:r>
        <w:t>articulaire</w:t>
      </w:r>
      <w:r w:rsidR="00EC711A">
        <w:t> :</w:t>
      </w:r>
    </w:p>
    <w:p w14:paraId="2AF0424B" w14:textId="7416C1F6" w:rsidR="00CF16DF" w:rsidRDefault="00EC711A" w:rsidP="00EC711A">
      <w:r>
        <w:t xml:space="preserve">DIU Imagerie </w:t>
      </w:r>
      <w:r w:rsidR="004D11DB">
        <w:t>Ostéo-articulaire</w:t>
      </w:r>
      <w:r w:rsidR="0017258E">
        <w:t xml:space="preserve"> Pr </w:t>
      </w:r>
      <w:proofErr w:type="spellStart"/>
      <w:r w:rsidR="0017258E">
        <w:t>Cyteval</w:t>
      </w:r>
      <w:proofErr w:type="spellEnd"/>
      <w:r w:rsidR="0017258E">
        <w:t xml:space="preserve"> et Pr San</w:t>
      </w:r>
      <w:r w:rsidR="00CF16DF">
        <w:t>s</w:t>
      </w:r>
    </w:p>
    <w:p w14:paraId="66D05399" w14:textId="7FA05F0B" w:rsidR="00470C64" w:rsidRDefault="00470C64" w:rsidP="00EC711A">
      <w:r>
        <w:t>Membre de la SIMS depuis 202</w:t>
      </w:r>
      <w:r w:rsidR="00F5389D">
        <w:t>0</w:t>
      </w:r>
    </w:p>
    <w:p w14:paraId="51307359" w14:textId="0FE2FF6E" w:rsidR="004D11DB" w:rsidRDefault="004D11DB" w:rsidP="00EC711A">
      <w:r>
        <w:t>Mention CERF Ostéo-articulaire</w:t>
      </w:r>
    </w:p>
    <w:p w14:paraId="71D4662C" w14:textId="579461F0" w:rsidR="00383B3D" w:rsidRPr="00EC711A" w:rsidRDefault="00CF16DF" w:rsidP="00EC711A">
      <w:r>
        <w:t>Participation à la RCP Métastase osseuse</w:t>
      </w:r>
      <w:r w:rsidR="00470C64">
        <w:t xml:space="preserve"> </w:t>
      </w:r>
    </w:p>
    <w:p w14:paraId="7272C827" w14:textId="77777777" w:rsidR="005F077D" w:rsidRDefault="005F077D">
      <w:pPr>
        <w:pStyle w:val="Titre2"/>
        <w:rPr>
          <w:color w:val="2A7B88" w:themeColor="accent1" w:themeShade="BF"/>
          <w:sz w:val="28"/>
          <w:szCs w:val="28"/>
          <w:u w:val="single"/>
        </w:rPr>
      </w:pPr>
    </w:p>
    <w:p w14:paraId="53EE0FEF" w14:textId="6DBC78CA" w:rsidR="00800D85" w:rsidRPr="00800D85" w:rsidRDefault="002F67D6">
      <w:pPr>
        <w:pStyle w:val="Titre2"/>
        <w:rPr>
          <w:color w:val="2A7B88" w:themeColor="accent1" w:themeShade="BF"/>
          <w:sz w:val="28"/>
          <w:szCs w:val="28"/>
          <w:u w:val="single"/>
        </w:rPr>
      </w:pPr>
      <w:r>
        <w:rPr>
          <w:color w:val="2A7B88" w:themeColor="accent1" w:themeShade="BF"/>
          <w:sz w:val="28"/>
          <w:szCs w:val="28"/>
          <w:u w:val="single"/>
        </w:rPr>
        <w:t xml:space="preserve">ENSEIGNEMENT </w:t>
      </w:r>
    </w:p>
    <w:p w14:paraId="033D6F7E" w14:textId="77777777" w:rsidR="00680B17" w:rsidRDefault="00680B17">
      <w:pPr>
        <w:pStyle w:val="Titre2"/>
      </w:pPr>
      <w:r>
        <w:t>ECOS FACULTAIRE ET NATIONAUX 2025</w:t>
      </w:r>
    </w:p>
    <w:p w14:paraId="5ECDFA8D" w14:textId="77777777" w:rsidR="00680B17" w:rsidRDefault="00680B17">
      <w:pPr>
        <w:pStyle w:val="Titre2"/>
      </w:pPr>
    </w:p>
    <w:p w14:paraId="24835D52" w14:textId="462AA964" w:rsidR="00680B17" w:rsidRDefault="00A3653B" w:rsidP="0050271C">
      <w:pPr>
        <w:pStyle w:val="Titre2"/>
      </w:pPr>
      <w:r>
        <w:t>ENSEIGNEMENT AUX DFASM 1</w:t>
      </w:r>
      <w:r w:rsidR="00920742">
        <w:t> </w:t>
      </w:r>
      <w:r w:rsidR="00F454C9">
        <w:t xml:space="preserve">- </w:t>
      </w:r>
      <w:r w:rsidR="00920742">
        <w:t>2022 – 2023</w:t>
      </w:r>
    </w:p>
    <w:p w14:paraId="70B4B698" w14:textId="270D5801" w:rsidR="0050271C" w:rsidRPr="0050271C" w:rsidRDefault="0050271C" w:rsidP="0050271C">
      <w:r>
        <w:t>Faculté de médecine Montpellier-Nîmes</w:t>
      </w:r>
    </w:p>
    <w:p w14:paraId="434331C7" w14:textId="6469A128" w:rsidR="0050271C" w:rsidRDefault="0050271C" w:rsidP="0050271C">
      <w:pPr>
        <w:pStyle w:val="Titre2"/>
      </w:pPr>
      <w:r>
        <w:t xml:space="preserve">RESPONSABLE FORMATION RI INTERNES DES </w:t>
      </w:r>
    </w:p>
    <w:p w14:paraId="7F2CB091" w14:textId="1181474E" w:rsidR="0050271C" w:rsidRPr="0050271C" w:rsidRDefault="0050271C" w:rsidP="0050271C">
      <w:r>
        <w:t>Faculté de médecine Montpellier-Nîmes</w:t>
      </w:r>
    </w:p>
    <w:p w14:paraId="53E826E6" w14:textId="4FBE92C9" w:rsidR="006270A9" w:rsidRDefault="00DF0C45">
      <w:pPr>
        <w:pStyle w:val="Titre2"/>
      </w:pPr>
      <w:r>
        <w:t xml:space="preserve">conferencier </w:t>
      </w:r>
      <w:r w:rsidR="001F0FFE">
        <w:rPr>
          <w:lang w:bidi="fr-FR"/>
        </w:rPr>
        <w:t>a la faculte de medecine de montpellier</w:t>
      </w:r>
      <w:r w:rsidR="00920742">
        <w:rPr>
          <w:lang w:bidi="fr-FR"/>
        </w:rPr>
        <w:t> </w:t>
      </w:r>
      <w:r w:rsidR="00F454C9">
        <w:rPr>
          <w:lang w:bidi="fr-FR"/>
        </w:rPr>
        <w:t xml:space="preserve">- </w:t>
      </w:r>
      <w:r w:rsidR="001F0FFE">
        <w:rPr>
          <w:lang w:bidi="fr-FR"/>
        </w:rPr>
        <w:t>2019</w:t>
      </w:r>
      <w:r w:rsidR="00317223">
        <w:rPr>
          <w:lang w:bidi="fr-FR"/>
        </w:rPr>
        <w:t>-2022</w:t>
      </w:r>
    </w:p>
    <w:p w14:paraId="23AACC5A" w14:textId="0F052B4E" w:rsidR="00A93B35" w:rsidRDefault="001F0FFE" w:rsidP="00A93B35">
      <w:pPr>
        <w:pStyle w:val="Listepuces"/>
        <w:numPr>
          <w:ilvl w:val="0"/>
          <w:numId w:val="0"/>
        </w:numPr>
        <w:ind w:left="216" w:hanging="216"/>
      </w:pPr>
      <w:r>
        <w:t xml:space="preserve">Conférences de radiologie à destination </w:t>
      </w:r>
      <w:proofErr w:type="gramStart"/>
      <w:r>
        <w:t>des 6</w:t>
      </w:r>
      <w:r w:rsidRPr="001F0FFE">
        <w:rPr>
          <w:vertAlign w:val="superscript"/>
        </w:rPr>
        <w:t>ème</w:t>
      </w:r>
      <w:r>
        <w:t xml:space="preserve"> année</w:t>
      </w:r>
      <w:proofErr w:type="gramEnd"/>
      <w:r>
        <w:t xml:space="preserve"> de médecine (préparation concours ECN)</w:t>
      </w:r>
    </w:p>
    <w:p w14:paraId="1BC73497" w14:textId="77777777" w:rsidR="00A93B35" w:rsidRDefault="00A93B35" w:rsidP="00A93B35">
      <w:pPr>
        <w:pStyle w:val="Listepuces"/>
        <w:numPr>
          <w:ilvl w:val="0"/>
          <w:numId w:val="0"/>
        </w:numPr>
        <w:ind w:left="216" w:hanging="216"/>
      </w:pPr>
    </w:p>
    <w:p w14:paraId="0724ABF1" w14:textId="784C33FB" w:rsidR="00B850E7" w:rsidRPr="00F805B7" w:rsidRDefault="00F805B7" w:rsidP="00A93B35">
      <w:pPr>
        <w:pStyle w:val="Listepuces"/>
        <w:numPr>
          <w:ilvl w:val="0"/>
          <w:numId w:val="0"/>
        </w:numPr>
        <w:rPr>
          <w:b/>
          <w:bCs/>
          <w:sz w:val="24"/>
          <w:szCs w:val="24"/>
        </w:rPr>
      </w:pPr>
      <w:r w:rsidRPr="00F805B7">
        <w:rPr>
          <w:b/>
          <w:bCs/>
          <w:sz w:val="24"/>
          <w:szCs w:val="24"/>
        </w:rPr>
        <w:t>PUBLICATIONS PEDAGOGIQUES :</w:t>
      </w:r>
    </w:p>
    <w:p w14:paraId="7D76C947" w14:textId="39616C34" w:rsidR="0007092E" w:rsidRDefault="0007092E" w:rsidP="0007092E">
      <w:pPr>
        <w:pStyle w:val="Listepuces"/>
        <w:numPr>
          <w:ilvl w:val="0"/>
          <w:numId w:val="0"/>
        </w:numPr>
        <w:ind w:left="216" w:hanging="216"/>
      </w:pPr>
      <w:r>
        <w:t xml:space="preserve"> Article EMC pédagogique sur l’imagerie des sacro-iliaques : « Sacrum, coccyx, articulations sacro-iliaques : technique radiologique et aspects normaux »</w:t>
      </w:r>
    </w:p>
    <w:p w14:paraId="21958586" w14:textId="03DD3157" w:rsidR="0007092E" w:rsidRDefault="0007092E" w:rsidP="0007092E">
      <w:pPr>
        <w:pStyle w:val="Listepuces"/>
        <w:numPr>
          <w:ilvl w:val="0"/>
          <w:numId w:val="0"/>
        </w:numPr>
      </w:pPr>
      <w:r>
        <w:t>Article SFR </w:t>
      </w:r>
      <w:proofErr w:type="gramStart"/>
      <w:r>
        <w:t>:  «</w:t>
      </w:r>
      <w:proofErr w:type="gramEnd"/>
      <w:r>
        <w:t> La radiofréquence pour le traitement des gonalgies »</w:t>
      </w:r>
    </w:p>
    <w:p w14:paraId="506C41F6" w14:textId="52AE188D" w:rsidR="00D9129D" w:rsidRPr="0007092E" w:rsidRDefault="0007092E" w:rsidP="0007092E">
      <w:pPr>
        <w:pStyle w:val="Listepuces"/>
        <w:numPr>
          <w:ilvl w:val="0"/>
          <w:numId w:val="0"/>
        </w:numPr>
        <w:ind w:left="216" w:hanging="216"/>
        <w:rPr>
          <w:lang w:val="en-US"/>
        </w:rPr>
      </w:pPr>
      <w:r w:rsidRPr="0007092E">
        <w:rPr>
          <w:lang w:val="en-US"/>
        </w:rPr>
        <w:t xml:space="preserve">Article Seminar </w:t>
      </w:r>
      <w:proofErr w:type="spellStart"/>
      <w:r w:rsidRPr="0007092E">
        <w:rPr>
          <w:lang w:val="en-US"/>
        </w:rPr>
        <w:t>musculoskelal</w:t>
      </w:r>
      <w:proofErr w:type="spellEnd"/>
      <w:r w:rsidRPr="0007092E">
        <w:rPr>
          <w:lang w:val="en-US"/>
        </w:rPr>
        <w:t xml:space="preserve"> </w:t>
      </w:r>
      <w:proofErr w:type="gramStart"/>
      <w:r w:rsidRPr="0007092E">
        <w:rPr>
          <w:lang w:val="en-US"/>
        </w:rPr>
        <w:t>radiology :</w:t>
      </w:r>
      <w:proofErr w:type="gramEnd"/>
      <w:r w:rsidRPr="0007092E">
        <w:rPr>
          <w:lang w:val="en-US"/>
        </w:rPr>
        <w:t xml:space="preserve"> « Brittle Bone Imaging: Diagnostic Procedures in Adults »</w:t>
      </w:r>
    </w:p>
    <w:p w14:paraId="13C0CE54" w14:textId="0288FEE3" w:rsidR="00923202" w:rsidRPr="00923202" w:rsidRDefault="00B850E7" w:rsidP="00923202">
      <w:pPr>
        <w:pStyle w:val="Titre2"/>
        <w:rPr>
          <w:color w:val="2A7B88" w:themeColor="accent1" w:themeShade="BF"/>
          <w:sz w:val="28"/>
          <w:szCs w:val="28"/>
          <w:u w:val="single"/>
        </w:rPr>
      </w:pPr>
      <w:r>
        <w:rPr>
          <w:color w:val="2A7B88" w:themeColor="accent1" w:themeShade="BF"/>
          <w:sz w:val="28"/>
          <w:szCs w:val="28"/>
          <w:u w:val="single"/>
        </w:rPr>
        <w:t>SCIENTIFIQUE / RECHERCHE :</w:t>
      </w:r>
    </w:p>
    <w:p w14:paraId="73C8D12E" w14:textId="0B5D51D9" w:rsidR="00F9325E" w:rsidRDefault="00CC6C7C" w:rsidP="00F9325E">
      <w:pPr>
        <w:pStyle w:val="Titre2"/>
      </w:pPr>
      <w:r>
        <w:t xml:space="preserve">Publications </w:t>
      </w:r>
      <w:r w:rsidR="00F805B7">
        <w:t>SCIENTIFIQUES :</w:t>
      </w:r>
    </w:p>
    <w:p w14:paraId="1AB64D51" w14:textId="71D764E8" w:rsidR="009C0CC1" w:rsidRDefault="00415900" w:rsidP="004D6FAB">
      <w:r>
        <w:t>20</w:t>
      </w:r>
      <w:r w:rsidR="00CC6C7C">
        <w:t xml:space="preserve"> p</w:t>
      </w:r>
      <w:r w:rsidR="0073596D">
        <w:t>ublication</w:t>
      </w:r>
      <w:r>
        <w:t>s,</w:t>
      </w:r>
      <w:r w:rsidR="009C0CC1">
        <w:t xml:space="preserve"> </w:t>
      </w:r>
      <w:r>
        <w:t>250</w:t>
      </w:r>
      <w:r w:rsidR="009C0CC1">
        <w:t xml:space="preserve"> points SIGAPS. </w:t>
      </w:r>
    </w:p>
    <w:p w14:paraId="4F3B6779" w14:textId="637C9674" w:rsidR="00923202" w:rsidRDefault="00923202" w:rsidP="00923202">
      <w:pPr>
        <w:pStyle w:val="Titre2"/>
      </w:pPr>
      <w:r>
        <w:t>Axes de recherche :</w:t>
      </w:r>
    </w:p>
    <w:p w14:paraId="6124C988" w14:textId="7CAE4ACD" w:rsidR="00FA79D9" w:rsidRPr="004D6FAB" w:rsidRDefault="00FA79D9" w:rsidP="004D6FAB">
      <w:r>
        <w:t xml:space="preserve">Applications de l’IA en imagerie ostéo-articulaire ; </w:t>
      </w:r>
      <w:r w:rsidR="00EE625D">
        <w:t>scanner spectral et photonique</w:t>
      </w:r>
      <w:r w:rsidR="002A7C04">
        <w:t xml:space="preserve">. </w:t>
      </w:r>
    </w:p>
    <w:p w14:paraId="79C9F74B" w14:textId="156CD021" w:rsidR="004D6FAB" w:rsidRPr="00D9129D" w:rsidRDefault="00CC6C7C" w:rsidP="004D6FAB">
      <w:pPr>
        <w:pStyle w:val="Titre2"/>
      </w:pPr>
      <w:r w:rsidRPr="00D9129D">
        <w:t>Thèse de science</w:t>
      </w:r>
      <w:r w:rsidR="00D003DB" w:rsidRPr="00D9129D">
        <w:t> – ed i2s – 2023-…</w:t>
      </w:r>
    </w:p>
    <w:p w14:paraId="46725C8A" w14:textId="719C07E1" w:rsidR="00693CC7" w:rsidRPr="00D003DB" w:rsidRDefault="004D11DB" w:rsidP="004D6FAB">
      <w:r w:rsidRPr="00D003DB">
        <w:t>Évaluation</w:t>
      </w:r>
      <w:r w:rsidR="00D003DB" w:rsidRPr="00D003DB">
        <w:t xml:space="preserve"> des nouvelles modalités </w:t>
      </w:r>
      <w:r w:rsidR="00D003DB">
        <w:t>du scanner en imagerie ostéo articulaire</w:t>
      </w:r>
      <w:r w:rsidR="00693CC7">
        <w:t xml:space="preserve"> : </w:t>
      </w:r>
      <w:r w:rsidR="00585198">
        <w:t>2</w:t>
      </w:r>
      <w:r w:rsidR="00585198" w:rsidRPr="00585198">
        <w:rPr>
          <w:vertAlign w:val="superscript"/>
        </w:rPr>
        <w:t>ème</w:t>
      </w:r>
      <w:r w:rsidR="00585198">
        <w:t xml:space="preserve"> année.</w:t>
      </w:r>
      <w:r w:rsidR="008665E2">
        <w:t xml:space="preserve"> </w:t>
      </w:r>
    </w:p>
    <w:p w14:paraId="7618B628" w14:textId="66438FE8" w:rsidR="00F761AB" w:rsidRDefault="004D6FAB" w:rsidP="00F761AB">
      <w:pPr>
        <w:pStyle w:val="Titre2"/>
      </w:pPr>
      <w:r>
        <w:t>PRESENTATION</w:t>
      </w:r>
      <w:r w:rsidR="00F805B7">
        <w:t xml:space="preserve">s </w:t>
      </w:r>
      <w:r>
        <w:t>ORALE</w:t>
      </w:r>
      <w:r w:rsidR="00F805B7">
        <w:t>s</w:t>
      </w:r>
      <w:r w:rsidR="00F761AB">
        <w:t> :</w:t>
      </w:r>
    </w:p>
    <w:p w14:paraId="44147E00" w14:textId="64C9DEFF" w:rsidR="00637E8F" w:rsidRDefault="00F761AB" w:rsidP="00F761AB">
      <w:r>
        <w:t>SIMS 2022</w:t>
      </w:r>
      <w:r w:rsidR="00EA493D">
        <w:t>, 2025.</w:t>
      </w:r>
    </w:p>
    <w:p w14:paraId="36AF6E79" w14:textId="53C0A53A" w:rsidR="00637E8F" w:rsidRDefault="00637E8F" w:rsidP="00F761AB">
      <w:r>
        <w:t>ESSR 2025</w:t>
      </w:r>
    </w:p>
    <w:p w14:paraId="03FB504F" w14:textId="57162994" w:rsidR="00F761AB" w:rsidRDefault="00FE1390" w:rsidP="00F761AB">
      <w:r>
        <w:t>JFR 2023, JFR 2024</w:t>
      </w:r>
    </w:p>
    <w:p w14:paraId="6EDBC47D" w14:textId="46AFEF69" w:rsidR="009619BA" w:rsidRDefault="008665E2" w:rsidP="00F761AB">
      <w:r>
        <w:t>RSNA 2024</w:t>
      </w:r>
    </w:p>
    <w:p w14:paraId="0C5CAACC" w14:textId="7FED4880" w:rsidR="003C5746" w:rsidRDefault="003C5746" w:rsidP="003C5746">
      <w:pPr>
        <w:pStyle w:val="Titre2"/>
      </w:pPr>
      <w:r>
        <w:t>LAUREAT BOURSES :</w:t>
      </w:r>
    </w:p>
    <w:p w14:paraId="15C2D650" w14:textId="0ACD6084" w:rsidR="003C5746" w:rsidRPr="00F761AB" w:rsidRDefault="003C5746" w:rsidP="003C5746">
      <w:r>
        <w:t>Mobilité SIMS 2024, Rising STAR JFR 2025, CERF Vienne 2026</w:t>
      </w:r>
    </w:p>
    <w:sdt>
      <w:sdtPr>
        <w:alias w:val="Compétences :"/>
        <w:tag w:val="Compétences :"/>
        <w:id w:val="458624136"/>
        <w:placeholder>
          <w:docPart w:val="162310ADF7D50944A4ADDDDA05ED9E33"/>
        </w:placeholder>
        <w:temporary/>
        <w:showingPlcHdr/>
        <w15:appearance w15:val="hidden"/>
      </w:sdtPr>
      <w:sdtContent>
        <w:p w14:paraId="6737F729" w14:textId="77777777" w:rsidR="00DF0C45" w:rsidRPr="003D0E5F" w:rsidRDefault="003D0E5F" w:rsidP="003D0E5F">
          <w:pPr>
            <w:pStyle w:val="Titre1"/>
            <w:rPr>
              <w:rFonts w:asciiTheme="minorHAnsi" w:eastAsiaTheme="minorEastAsia" w:hAnsiTheme="minorHAnsi" w:cstheme="minorBidi"/>
              <w:b w:val="0"/>
              <w:color w:val="404040" w:themeColor="text1" w:themeTint="BF"/>
              <w:sz w:val="22"/>
              <w:szCs w:val="22"/>
            </w:rPr>
          </w:pPr>
          <w:r w:rsidRPr="003D0E5F">
            <w:rPr>
              <w:sz w:val="32"/>
              <w:szCs w:val="36"/>
              <w:u w:val="single"/>
              <w:lang w:bidi="fr-FR"/>
            </w:rPr>
            <w:t>Compétences</w:t>
          </w:r>
        </w:p>
      </w:sdtContent>
    </w:sdt>
    <w:p w14:paraId="6911C173" w14:textId="77777777" w:rsidR="00DF0C45" w:rsidRDefault="003D0E5F" w:rsidP="00DF0C45">
      <w:pPr>
        <w:pStyle w:val="Listepuces"/>
        <w:numPr>
          <w:ilvl w:val="0"/>
          <w:numId w:val="0"/>
        </w:numPr>
        <w:ind w:left="216" w:hanging="216"/>
      </w:pPr>
      <w:r>
        <w:t xml:space="preserve">Communication </w:t>
      </w:r>
    </w:p>
    <w:p w14:paraId="693745A5" w14:textId="77777777" w:rsidR="003D0E5F" w:rsidRDefault="003D0E5F" w:rsidP="00DF0C45">
      <w:pPr>
        <w:pStyle w:val="Listepuces"/>
        <w:numPr>
          <w:ilvl w:val="0"/>
          <w:numId w:val="0"/>
        </w:numPr>
        <w:ind w:left="216" w:hanging="216"/>
      </w:pPr>
      <w:r>
        <w:t xml:space="preserve">Esprit d’équipe </w:t>
      </w:r>
    </w:p>
    <w:p w14:paraId="0877C83A" w14:textId="77777777" w:rsidR="003D0E5F" w:rsidRDefault="003D0E5F" w:rsidP="00DF0C45">
      <w:pPr>
        <w:pStyle w:val="Listepuces"/>
        <w:numPr>
          <w:ilvl w:val="0"/>
          <w:numId w:val="0"/>
        </w:numPr>
        <w:ind w:left="216" w:hanging="216"/>
      </w:pPr>
      <w:r>
        <w:t>Dynamisme</w:t>
      </w:r>
    </w:p>
    <w:p w14:paraId="76490127" w14:textId="77777777" w:rsidR="003D0E5F" w:rsidRDefault="003D0E5F" w:rsidP="00DF0C45">
      <w:pPr>
        <w:pStyle w:val="Listepuces"/>
        <w:numPr>
          <w:ilvl w:val="0"/>
          <w:numId w:val="0"/>
        </w:numPr>
        <w:ind w:left="216" w:hanging="216"/>
      </w:pPr>
      <w:r>
        <w:t>Sens de l’organisation et de la planification</w:t>
      </w:r>
    </w:p>
    <w:p w14:paraId="69BE3C30" w14:textId="77777777" w:rsidR="003D0E5F" w:rsidRPr="001B29CF" w:rsidRDefault="003D0E5F" w:rsidP="00DF0C45">
      <w:pPr>
        <w:pStyle w:val="Listepuces"/>
        <w:numPr>
          <w:ilvl w:val="0"/>
          <w:numId w:val="0"/>
        </w:numPr>
        <w:ind w:left="216" w:hanging="216"/>
      </w:pPr>
      <w:r>
        <w:t>Très bonne maitrise de l’anglais</w:t>
      </w:r>
    </w:p>
    <w:sectPr w:rsidR="003D0E5F" w:rsidRPr="001B29CF" w:rsidSect="003D0E5F">
      <w:footerReference w:type="default" r:id="rId8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CAF52" w14:textId="77777777" w:rsidR="00755F08" w:rsidRDefault="00755F08">
      <w:pPr>
        <w:spacing w:after="0"/>
      </w:pPr>
      <w:r>
        <w:separator/>
      </w:r>
    </w:p>
  </w:endnote>
  <w:endnote w:type="continuationSeparator" w:id="0">
    <w:p w14:paraId="404E5166" w14:textId="77777777" w:rsidR="00755F08" w:rsidRDefault="00755F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FB42" w14:textId="77777777" w:rsidR="006270A9" w:rsidRDefault="009D5933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1F0C36">
      <w:rPr>
        <w:noProof/>
        <w:lang w:bidi="fr-FR"/>
      </w:rPr>
      <w:t>2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B6BB" w14:textId="77777777" w:rsidR="00755F08" w:rsidRDefault="00755F08">
      <w:pPr>
        <w:spacing w:after="0"/>
      </w:pPr>
      <w:r>
        <w:separator/>
      </w:r>
    </w:p>
  </w:footnote>
  <w:footnote w:type="continuationSeparator" w:id="0">
    <w:p w14:paraId="7E9911D6" w14:textId="77777777" w:rsidR="00755F08" w:rsidRDefault="00755F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epuc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D4663A8"/>
    <w:multiLevelType w:val="hybridMultilevel"/>
    <w:tmpl w:val="F4AAB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205C6"/>
    <w:multiLevelType w:val="hybridMultilevel"/>
    <w:tmpl w:val="A3EAD43E"/>
    <w:lvl w:ilvl="0" w:tplc="AF3AC008">
      <w:start w:val="56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CF2C93"/>
    <w:multiLevelType w:val="hybridMultilevel"/>
    <w:tmpl w:val="BB1221E0"/>
    <w:lvl w:ilvl="0" w:tplc="16C4DCF2">
      <w:start w:val="20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D9D5ECA"/>
    <w:multiLevelType w:val="multilevel"/>
    <w:tmpl w:val="2DB03242"/>
    <w:lvl w:ilvl="0">
      <w:start w:val="1"/>
      <w:numFmt w:val="decimal"/>
      <w:pStyle w:val="Listenum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23063D4"/>
    <w:multiLevelType w:val="hybridMultilevel"/>
    <w:tmpl w:val="045A4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07194">
    <w:abstractNumId w:val="9"/>
  </w:num>
  <w:num w:numId="2" w16cid:durableId="1066493361">
    <w:abstractNumId w:val="9"/>
    <w:lvlOverride w:ilvl="0">
      <w:startOverride w:val="1"/>
    </w:lvlOverride>
  </w:num>
  <w:num w:numId="3" w16cid:durableId="625544245">
    <w:abstractNumId w:val="9"/>
    <w:lvlOverride w:ilvl="0">
      <w:startOverride w:val="1"/>
    </w:lvlOverride>
  </w:num>
  <w:num w:numId="4" w16cid:durableId="1578708603">
    <w:abstractNumId w:val="9"/>
    <w:lvlOverride w:ilvl="0">
      <w:startOverride w:val="1"/>
    </w:lvlOverride>
  </w:num>
  <w:num w:numId="5" w16cid:durableId="797719062">
    <w:abstractNumId w:val="8"/>
  </w:num>
  <w:num w:numId="6" w16cid:durableId="293364832">
    <w:abstractNumId w:val="7"/>
  </w:num>
  <w:num w:numId="7" w16cid:durableId="1934780030">
    <w:abstractNumId w:val="6"/>
  </w:num>
  <w:num w:numId="8" w16cid:durableId="2071925243">
    <w:abstractNumId w:val="5"/>
  </w:num>
  <w:num w:numId="9" w16cid:durableId="1526869825">
    <w:abstractNumId w:val="4"/>
  </w:num>
  <w:num w:numId="10" w16cid:durableId="1007362639">
    <w:abstractNumId w:val="3"/>
  </w:num>
  <w:num w:numId="11" w16cid:durableId="1876771497">
    <w:abstractNumId w:val="2"/>
  </w:num>
  <w:num w:numId="12" w16cid:durableId="857083463">
    <w:abstractNumId w:val="1"/>
  </w:num>
  <w:num w:numId="13" w16cid:durableId="1665474236">
    <w:abstractNumId w:val="0"/>
  </w:num>
  <w:num w:numId="14" w16cid:durableId="1511946913">
    <w:abstractNumId w:val="16"/>
  </w:num>
  <w:num w:numId="15" w16cid:durableId="129707846">
    <w:abstractNumId w:val="19"/>
  </w:num>
  <w:num w:numId="16" w16cid:durableId="1389955396">
    <w:abstractNumId w:val="14"/>
  </w:num>
  <w:num w:numId="17" w16cid:durableId="1790077478">
    <w:abstractNumId w:val="18"/>
  </w:num>
  <w:num w:numId="18" w16cid:durableId="219093406">
    <w:abstractNumId w:val="10"/>
  </w:num>
  <w:num w:numId="19" w16cid:durableId="1380275461">
    <w:abstractNumId w:val="22"/>
  </w:num>
  <w:num w:numId="20" w16cid:durableId="844249973">
    <w:abstractNumId w:val="20"/>
  </w:num>
  <w:num w:numId="21" w16cid:durableId="1267469777">
    <w:abstractNumId w:val="11"/>
  </w:num>
  <w:num w:numId="22" w16cid:durableId="1164397745">
    <w:abstractNumId w:val="17"/>
  </w:num>
  <w:num w:numId="23" w16cid:durableId="873807402">
    <w:abstractNumId w:val="21"/>
  </w:num>
  <w:num w:numId="24" w16cid:durableId="504827949">
    <w:abstractNumId w:val="12"/>
  </w:num>
  <w:num w:numId="25" w16cid:durableId="93399491">
    <w:abstractNumId w:val="13"/>
  </w:num>
  <w:num w:numId="26" w16cid:durableId="159468681">
    <w:abstractNumId w:val="15"/>
  </w:num>
  <w:num w:numId="27" w16cid:durableId="20683351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45"/>
    <w:rsid w:val="00017A87"/>
    <w:rsid w:val="000201AE"/>
    <w:rsid w:val="0007092E"/>
    <w:rsid w:val="00096ED3"/>
    <w:rsid w:val="000A4F59"/>
    <w:rsid w:val="000A50A1"/>
    <w:rsid w:val="00100472"/>
    <w:rsid w:val="00141A4C"/>
    <w:rsid w:val="0017258E"/>
    <w:rsid w:val="001B29CF"/>
    <w:rsid w:val="001F0C36"/>
    <w:rsid w:val="001F0FFE"/>
    <w:rsid w:val="00210CAA"/>
    <w:rsid w:val="0028220F"/>
    <w:rsid w:val="002A7C04"/>
    <w:rsid w:val="002B34FC"/>
    <w:rsid w:val="002B3CB9"/>
    <w:rsid w:val="002B79E4"/>
    <w:rsid w:val="002E4180"/>
    <w:rsid w:val="002F2D5C"/>
    <w:rsid w:val="002F67D6"/>
    <w:rsid w:val="00315C80"/>
    <w:rsid w:val="00317223"/>
    <w:rsid w:val="00356C14"/>
    <w:rsid w:val="00374371"/>
    <w:rsid w:val="00377C83"/>
    <w:rsid w:val="00383B3D"/>
    <w:rsid w:val="003B00D5"/>
    <w:rsid w:val="003C5746"/>
    <w:rsid w:val="003D00B4"/>
    <w:rsid w:val="003D0E5F"/>
    <w:rsid w:val="00415900"/>
    <w:rsid w:val="004237A8"/>
    <w:rsid w:val="00427976"/>
    <w:rsid w:val="004335CA"/>
    <w:rsid w:val="004563BC"/>
    <w:rsid w:val="00470C64"/>
    <w:rsid w:val="004D0504"/>
    <w:rsid w:val="004D11DB"/>
    <w:rsid w:val="004D6FAB"/>
    <w:rsid w:val="004E1866"/>
    <w:rsid w:val="004E633A"/>
    <w:rsid w:val="004E7990"/>
    <w:rsid w:val="004F08E2"/>
    <w:rsid w:val="0050271C"/>
    <w:rsid w:val="00553D36"/>
    <w:rsid w:val="00572D6D"/>
    <w:rsid w:val="00573DA1"/>
    <w:rsid w:val="00585198"/>
    <w:rsid w:val="005F077D"/>
    <w:rsid w:val="00617B26"/>
    <w:rsid w:val="006270A9"/>
    <w:rsid w:val="00637E8F"/>
    <w:rsid w:val="00674FC1"/>
    <w:rsid w:val="00675956"/>
    <w:rsid w:val="00680B17"/>
    <w:rsid w:val="00681034"/>
    <w:rsid w:val="00693CC7"/>
    <w:rsid w:val="006A06E0"/>
    <w:rsid w:val="0073596D"/>
    <w:rsid w:val="00754D74"/>
    <w:rsid w:val="00755F08"/>
    <w:rsid w:val="00782832"/>
    <w:rsid w:val="00800D85"/>
    <w:rsid w:val="00807976"/>
    <w:rsid w:val="00816216"/>
    <w:rsid w:val="008576B6"/>
    <w:rsid w:val="00863955"/>
    <w:rsid w:val="008665E2"/>
    <w:rsid w:val="0087734B"/>
    <w:rsid w:val="008A5F36"/>
    <w:rsid w:val="008A6823"/>
    <w:rsid w:val="008B3EB7"/>
    <w:rsid w:val="008D1720"/>
    <w:rsid w:val="008E5DD3"/>
    <w:rsid w:val="00920742"/>
    <w:rsid w:val="00923202"/>
    <w:rsid w:val="0093373A"/>
    <w:rsid w:val="009619BA"/>
    <w:rsid w:val="009A3D0F"/>
    <w:rsid w:val="009C0CC1"/>
    <w:rsid w:val="009D5933"/>
    <w:rsid w:val="00A02BC0"/>
    <w:rsid w:val="00A3653B"/>
    <w:rsid w:val="00A86EEA"/>
    <w:rsid w:val="00A872E8"/>
    <w:rsid w:val="00A93B35"/>
    <w:rsid w:val="00AB47D3"/>
    <w:rsid w:val="00AC77B8"/>
    <w:rsid w:val="00AC7E48"/>
    <w:rsid w:val="00AD4819"/>
    <w:rsid w:val="00B049CF"/>
    <w:rsid w:val="00B23EAF"/>
    <w:rsid w:val="00B5638F"/>
    <w:rsid w:val="00B8165F"/>
    <w:rsid w:val="00B850E7"/>
    <w:rsid w:val="00BD768D"/>
    <w:rsid w:val="00C0142A"/>
    <w:rsid w:val="00C61F8E"/>
    <w:rsid w:val="00C92A24"/>
    <w:rsid w:val="00C945F0"/>
    <w:rsid w:val="00CA483F"/>
    <w:rsid w:val="00CB5657"/>
    <w:rsid w:val="00CC6C7C"/>
    <w:rsid w:val="00CF0A81"/>
    <w:rsid w:val="00CF16DF"/>
    <w:rsid w:val="00CF3AD9"/>
    <w:rsid w:val="00D003DB"/>
    <w:rsid w:val="00D300CF"/>
    <w:rsid w:val="00D81F44"/>
    <w:rsid w:val="00D9129D"/>
    <w:rsid w:val="00DA02B9"/>
    <w:rsid w:val="00DC5D9A"/>
    <w:rsid w:val="00DF0C45"/>
    <w:rsid w:val="00E10169"/>
    <w:rsid w:val="00E52B53"/>
    <w:rsid w:val="00E52D56"/>
    <w:rsid w:val="00E602EE"/>
    <w:rsid w:val="00E83E4B"/>
    <w:rsid w:val="00E8477D"/>
    <w:rsid w:val="00EA493D"/>
    <w:rsid w:val="00EC711A"/>
    <w:rsid w:val="00EE625D"/>
    <w:rsid w:val="00F05AB6"/>
    <w:rsid w:val="00F24077"/>
    <w:rsid w:val="00F454C9"/>
    <w:rsid w:val="00F5389D"/>
    <w:rsid w:val="00F761AB"/>
    <w:rsid w:val="00F77528"/>
    <w:rsid w:val="00F805B7"/>
    <w:rsid w:val="00F9325E"/>
    <w:rsid w:val="00F94F66"/>
    <w:rsid w:val="00FA79D9"/>
    <w:rsid w:val="00FB52F5"/>
    <w:rsid w:val="00FE1390"/>
    <w:rsid w:val="00FE5BE5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E6D9C"/>
  <w15:chartTrackingRefBased/>
  <w15:docId w15:val="{6C5E1007-1F04-6449-8111-9AA5BA03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itre1">
    <w:name w:val="heading 1"/>
    <w:basedOn w:val="Normal"/>
    <w:link w:val="Titre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reCar">
    <w:name w:val="Titre Car"/>
    <w:basedOn w:val="Policepardfaut"/>
    <w:link w:val="Titr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edelespacerserv">
    <w:name w:val="Placeholder Text"/>
    <w:basedOn w:val="Policepardfaut"/>
    <w:uiPriority w:val="99"/>
    <w:semiHidden/>
    <w:rsid w:val="00E83E4B"/>
    <w:rPr>
      <w:color w:val="393939" w:themeColor="text2" w:themeShade="BF"/>
    </w:rPr>
  </w:style>
  <w:style w:type="paragraph" w:styleId="Listepuc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681034"/>
    <w:rPr>
      <w:color w:val="2A7B88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contextualSpacing w:val="0"/>
      <w:outlineLvl w:val="9"/>
    </w:pPr>
  </w:style>
  <w:style w:type="character" w:styleId="Accentuationintense">
    <w:name w:val="Intense Emphasis"/>
    <w:basedOn w:val="Policepardfaut"/>
    <w:uiPriority w:val="21"/>
    <w:semiHidden/>
    <w:unhideWhenUsed/>
    <w:qFormat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i/>
      <w:iCs/>
      <w:color w:val="2A7B88" w:themeColor="accent1" w:themeShade="BF"/>
    </w:rPr>
  </w:style>
  <w:style w:type="paragraph" w:styleId="Listenum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83E4B"/>
    <w:rPr>
      <w:szCs w:val="16"/>
    </w:rPr>
  </w:style>
  <w:style w:type="paragraph" w:styleId="Normalcentr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83E4B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8220F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20F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20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20F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220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20F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220F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8220F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20F"/>
    <w:rPr>
      <w:rFonts w:ascii="Consolas" w:hAnsi="Consolas"/>
      <w:szCs w:val="21"/>
    </w:rPr>
  </w:style>
  <w:style w:type="paragraph" w:styleId="Paragraphedeliste">
    <w:name w:val="List Paragraph"/>
    <w:basedOn w:val="Normal"/>
    <w:uiPriority w:val="34"/>
    <w:unhideWhenUsed/>
    <w:qFormat/>
    <w:rsid w:val="00DF0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ime/Library/Containers/com.microsoft.Word/Data/Library/Application%20Support/Microsoft/Office/16.0/DTS/Search/%7b606CF753-9951-5B4F-9F4C-78DDAAE57694%7dtf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0F86CDC6EA0F4B9455427E0C163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DBAC2-EA3D-E642-AD19-2907D0334C1C}"/>
      </w:docPartPr>
      <w:docPartBody>
        <w:p w:rsidR="00DE28DE" w:rsidRDefault="00643510">
          <w:pPr>
            <w:pStyle w:val="C30F86CDC6EA0F4B9455427E0C1634F3"/>
          </w:pPr>
          <w:r>
            <w:rPr>
              <w:lang w:bidi="fr-FR"/>
            </w:rPr>
            <w:t>Formation</w:t>
          </w:r>
        </w:p>
      </w:docPartBody>
    </w:docPart>
    <w:docPart>
      <w:docPartPr>
        <w:name w:val="162310ADF7D50944A4ADDDDA05ED9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2B9BF-BB1F-CF41-95BF-2390AD964799}"/>
      </w:docPartPr>
      <w:docPartBody>
        <w:p w:rsidR="00DE28DE" w:rsidRDefault="0055093C" w:rsidP="0055093C">
          <w:pPr>
            <w:pStyle w:val="162310ADF7D50944A4ADDDDA05ED9E33"/>
          </w:pPr>
          <w:r>
            <w:rPr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C"/>
    <w:rsid w:val="00315C80"/>
    <w:rsid w:val="00374371"/>
    <w:rsid w:val="004E633A"/>
    <w:rsid w:val="00540CDA"/>
    <w:rsid w:val="0055093C"/>
    <w:rsid w:val="005738AC"/>
    <w:rsid w:val="005C0B6C"/>
    <w:rsid w:val="00643510"/>
    <w:rsid w:val="006C063B"/>
    <w:rsid w:val="008D1965"/>
    <w:rsid w:val="0093373A"/>
    <w:rsid w:val="00AB06CC"/>
    <w:rsid w:val="00C10085"/>
    <w:rsid w:val="00CA245F"/>
    <w:rsid w:val="00CF0A81"/>
    <w:rsid w:val="00DE28DE"/>
    <w:rsid w:val="00F24077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30F86CDC6EA0F4B9455427E0C1634F3">
    <w:name w:val="C30F86CDC6EA0F4B9455427E0C1634F3"/>
  </w:style>
  <w:style w:type="paragraph" w:customStyle="1" w:styleId="162310ADF7D50944A4ADDDDA05ED9E33">
    <w:name w:val="162310ADF7D50944A4ADDDDA05ED9E33"/>
    <w:rsid w:val="00550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CCE2-C2F7-AA4A-86C6-42F93B69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{606CF753-9951-5B4F-9F4C-78DDAAE57694}tf02918880.dotx</Template>
  <TotalTime>4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Maxime PASTOR</cp:lastModifiedBy>
  <cp:revision>9</cp:revision>
  <dcterms:created xsi:type="dcterms:W3CDTF">2025-07-31T12:23:00Z</dcterms:created>
  <dcterms:modified xsi:type="dcterms:W3CDTF">2025-07-31T12:35:00Z</dcterms:modified>
  <cp:version/>
</cp:coreProperties>
</file>